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64F0" w:rsidRDefault="005964F0" w:rsidP="005964F0">
      <w:pPr>
        <w:widowControl w:val="0"/>
        <w:autoSpaceDE w:val="0"/>
        <w:autoSpaceDN w:val="0"/>
        <w:spacing w:after="0"/>
        <w:ind w:firstLine="54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ПЕРЕЧЕНЬ </w:t>
      </w:r>
    </w:p>
    <w:p w:rsidR="005964F0" w:rsidRDefault="005964F0" w:rsidP="005964F0">
      <w:pPr>
        <w:widowControl w:val="0"/>
        <w:autoSpaceDE w:val="0"/>
        <w:autoSpaceDN w:val="0"/>
        <w:spacing w:after="0"/>
        <w:ind w:firstLine="54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показателей для проведения оценки</w:t>
      </w:r>
    </w:p>
    <w:p w:rsidR="005964F0" w:rsidRDefault="005964F0" w:rsidP="005964F0">
      <w:pPr>
        <w:widowControl w:val="0"/>
        <w:autoSpaceDE w:val="0"/>
        <w:autoSpaceDN w:val="0"/>
        <w:spacing w:after="0"/>
        <w:ind w:firstLine="54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налоговых расходов </w:t>
      </w:r>
      <w:proofErr w:type="spellStart"/>
      <w:r>
        <w:rPr>
          <w:rFonts w:ascii="Times New Roman" w:hAnsi="Times New Roman"/>
          <w:sz w:val="28"/>
          <w:szCs w:val="28"/>
        </w:rPr>
        <w:t>Благовского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</w:t>
      </w:r>
      <w:r w:rsidR="008763D6">
        <w:rPr>
          <w:rFonts w:ascii="Times New Roman" w:hAnsi="Times New Roman"/>
          <w:sz w:val="28"/>
          <w:szCs w:val="28"/>
        </w:rPr>
        <w:t xml:space="preserve"> на 2021 год и на </w:t>
      </w:r>
      <w:r w:rsidR="00D4010C">
        <w:rPr>
          <w:rFonts w:ascii="Times New Roman" w:hAnsi="Times New Roman"/>
          <w:sz w:val="28"/>
          <w:szCs w:val="28"/>
        </w:rPr>
        <w:t>плановый период 2022 и 2023 годов</w:t>
      </w:r>
    </w:p>
    <w:p w:rsidR="005964F0" w:rsidRDefault="005964F0" w:rsidP="005964F0">
      <w:pPr>
        <w:widowControl w:val="0"/>
        <w:autoSpaceDE w:val="0"/>
        <w:autoSpaceDN w:val="0"/>
        <w:jc w:val="both"/>
        <w:rPr>
          <w:rFonts w:ascii="Times New Roman" w:hAnsi="Times New Roman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67"/>
        <w:gridCol w:w="5216"/>
        <w:gridCol w:w="3288"/>
      </w:tblGrid>
      <w:tr w:rsidR="005964F0" w:rsidTr="005964F0">
        <w:tc>
          <w:tcPr>
            <w:tcW w:w="5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4F0" w:rsidRDefault="005964F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Предоставляемая информация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4F0" w:rsidRDefault="005964F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Источник данных</w:t>
            </w:r>
          </w:p>
        </w:tc>
      </w:tr>
      <w:tr w:rsidR="005964F0" w:rsidTr="005964F0">
        <w:tc>
          <w:tcPr>
            <w:tcW w:w="9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4F0" w:rsidRDefault="005964F0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I. Нормативные характеристики налоговых расходов Благовского сельского поселения</w:t>
            </w:r>
          </w:p>
        </w:tc>
      </w:tr>
      <w:tr w:rsidR="005964F0" w:rsidTr="005964F0">
        <w:trPr>
          <w:trHeight w:val="3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4F0" w:rsidRDefault="005964F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4F0" w:rsidRDefault="005964F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4F0" w:rsidRDefault="005964F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  <w:tr w:rsidR="005964F0" w:rsidTr="005964F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4F0" w:rsidRDefault="005964F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4F0" w:rsidRDefault="005964F0">
            <w:pPr>
              <w:widowControl w:val="0"/>
              <w:autoSpaceDE w:val="0"/>
              <w:autoSpaceDN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Нормативные правовые акты Благовского сельского поселения, их структурные единицы,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4F0" w:rsidRDefault="005964F0">
            <w:pPr>
              <w:widowControl w:val="0"/>
              <w:autoSpaceDE w:val="0"/>
              <w:autoSpaceDN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Администрация Благовского сельского поселения</w:t>
            </w:r>
          </w:p>
        </w:tc>
      </w:tr>
      <w:tr w:rsidR="005964F0" w:rsidTr="005964F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4F0" w:rsidRDefault="005964F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4F0" w:rsidRDefault="005964F0">
            <w:pPr>
              <w:widowControl w:val="0"/>
              <w:autoSpaceDE w:val="0"/>
              <w:autoSpaceDN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Условия предоставления налоговых льгот, освобождений и иных преференций для плательщиков налогов, установленные нормативными правовыми актами Благовского сельского поселения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4F0" w:rsidRDefault="005964F0">
            <w:pPr>
              <w:widowControl w:val="0"/>
              <w:autoSpaceDE w:val="0"/>
              <w:autoSpaceDN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Администрация  Благовского сельского поселения</w:t>
            </w:r>
          </w:p>
        </w:tc>
      </w:tr>
      <w:tr w:rsidR="005964F0" w:rsidTr="005964F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4F0" w:rsidRDefault="005964F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4F0" w:rsidRDefault="005964F0">
            <w:pPr>
              <w:widowControl w:val="0"/>
              <w:autoSpaceDE w:val="0"/>
              <w:autoSpaceDN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Целевая категория плательщиков налогов, для которых предусмотрены налоговые льготы, освобождения и иные преференции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4F0" w:rsidRDefault="005964F0">
            <w:pPr>
              <w:widowControl w:val="0"/>
              <w:autoSpaceDE w:val="0"/>
              <w:autoSpaceDN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Администрация  Благовского сельского поселения</w:t>
            </w:r>
          </w:p>
        </w:tc>
      </w:tr>
      <w:tr w:rsidR="005964F0" w:rsidTr="005964F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4F0" w:rsidRDefault="005964F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4F0" w:rsidRDefault="005964F0">
            <w:pPr>
              <w:widowControl w:val="0"/>
              <w:autoSpaceDE w:val="0"/>
              <w:autoSpaceDN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Даты вступления в силу положений нормативных правовых актов Благовского сельского поселения, устанавливающих налоговые льготы, освобождения и иные преференции по налогам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4F0" w:rsidRDefault="005964F0">
            <w:pPr>
              <w:widowControl w:val="0"/>
              <w:autoSpaceDE w:val="0"/>
              <w:autoSpaceDN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Администрация  Благовского сельского поселения</w:t>
            </w:r>
          </w:p>
        </w:tc>
      </w:tr>
      <w:tr w:rsidR="005964F0" w:rsidTr="005964F0">
        <w:trPr>
          <w:trHeight w:val="31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4F0" w:rsidRDefault="005964F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4F0" w:rsidRDefault="005964F0">
            <w:pPr>
              <w:widowControl w:val="0"/>
              <w:autoSpaceDE w:val="0"/>
              <w:autoSpaceDN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Даты начала действия предоставленного нормативными правовыми актами Благовского сельского поселения права на налоговые льготы, освобождения и иные преференции по налогам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4F0" w:rsidRDefault="005964F0">
            <w:pPr>
              <w:widowControl w:val="0"/>
              <w:autoSpaceDE w:val="0"/>
              <w:autoSpaceDN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Администрация  Благовского сельского поселения налоговых расходов</w:t>
            </w:r>
          </w:p>
        </w:tc>
      </w:tr>
      <w:tr w:rsidR="005964F0" w:rsidTr="005964F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4F0" w:rsidRDefault="005964F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4F0" w:rsidRDefault="005964F0">
            <w:pPr>
              <w:widowControl w:val="0"/>
              <w:autoSpaceDE w:val="0"/>
              <w:autoSpaceDN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Период действия налоговых льгот, освобождений и иных преференций по налогам, предоставленных нормативными правовыми актами Благовского сельского поселения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4F0" w:rsidRDefault="005964F0">
            <w:pPr>
              <w:widowControl w:val="0"/>
              <w:autoSpaceDE w:val="0"/>
              <w:autoSpaceDN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Администрация  Благовского сельского поселения</w:t>
            </w:r>
          </w:p>
        </w:tc>
      </w:tr>
      <w:tr w:rsidR="005964F0" w:rsidTr="005964F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4F0" w:rsidRDefault="005964F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4F0" w:rsidRDefault="005964F0">
            <w:pPr>
              <w:widowControl w:val="0"/>
              <w:autoSpaceDE w:val="0"/>
              <w:autoSpaceDN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Дата прекращения действия налоговых льгот, освобождений и иных преференций по налогам, </w:t>
            </w:r>
            <w:r>
              <w:rPr>
                <w:rFonts w:ascii="Times New Roman" w:hAnsi="Times New Roman"/>
              </w:rPr>
              <w:lastRenderedPageBreak/>
              <w:t>установленная нормативными правовыми актами Благовского сельского поселения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4F0" w:rsidRDefault="005964F0">
            <w:pPr>
              <w:widowControl w:val="0"/>
              <w:autoSpaceDE w:val="0"/>
              <w:autoSpaceDN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Администрация  Благовского  сельского поселения</w:t>
            </w:r>
          </w:p>
        </w:tc>
      </w:tr>
      <w:tr w:rsidR="005964F0" w:rsidTr="005964F0">
        <w:tc>
          <w:tcPr>
            <w:tcW w:w="9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4F0" w:rsidRDefault="005964F0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II. Целевые характеристики налоговых расходов Благовского  сельского поселения</w:t>
            </w:r>
          </w:p>
        </w:tc>
      </w:tr>
      <w:tr w:rsidR="005964F0" w:rsidTr="005964F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4F0" w:rsidRDefault="005964F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8.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4F0" w:rsidRDefault="005964F0">
            <w:pPr>
              <w:widowControl w:val="0"/>
              <w:autoSpaceDE w:val="0"/>
              <w:autoSpaceDN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4F0" w:rsidRDefault="005964F0">
            <w:pPr>
              <w:widowControl w:val="0"/>
              <w:autoSpaceDE w:val="0"/>
              <w:autoSpaceDN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Администрация  Благовского сельского поселения</w:t>
            </w:r>
          </w:p>
        </w:tc>
      </w:tr>
      <w:tr w:rsidR="005964F0" w:rsidTr="005964F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4F0" w:rsidRDefault="005964F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9.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4F0" w:rsidRDefault="005964F0">
            <w:pPr>
              <w:widowControl w:val="0"/>
              <w:autoSpaceDE w:val="0"/>
              <w:autoSpaceDN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Целевая категория налогового расхода 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4F0" w:rsidRDefault="005964F0">
            <w:pPr>
              <w:widowControl w:val="0"/>
              <w:autoSpaceDE w:val="0"/>
              <w:autoSpaceDN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Администрация  Благовского сельского поселения</w:t>
            </w:r>
          </w:p>
        </w:tc>
      </w:tr>
      <w:tr w:rsidR="005964F0" w:rsidTr="005964F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4F0" w:rsidRDefault="005964F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4F0" w:rsidRDefault="005964F0">
            <w:pPr>
              <w:widowControl w:val="0"/>
              <w:autoSpaceDE w:val="0"/>
              <w:autoSpaceDN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Цели предоставления налоговых льгот, освобождений и иных преференций для плательщиков налогов, установленных нормативными правовыми актами Благовского сельского поселения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4F0" w:rsidRDefault="005964F0">
            <w:pPr>
              <w:widowControl w:val="0"/>
              <w:autoSpaceDE w:val="0"/>
              <w:autoSpaceDN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Куратор налогового расхода</w:t>
            </w:r>
          </w:p>
        </w:tc>
      </w:tr>
      <w:tr w:rsidR="005964F0" w:rsidTr="005964F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4F0" w:rsidRDefault="005964F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4F0" w:rsidRDefault="005964F0">
            <w:pPr>
              <w:widowControl w:val="0"/>
              <w:autoSpaceDE w:val="0"/>
              <w:autoSpaceDN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Наименования налогов, по которым предусматриваются налоговые льготы, освобождения и иные преференции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4F0" w:rsidRDefault="005964F0">
            <w:pPr>
              <w:widowControl w:val="0"/>
              <w:autoSpaceDE w:val="0"/>
              <w:autoSpaceDN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Администрация  Благовского сельского поселения</w:t>
            </w:r>
          </w:p>
        </w:tc>
      </w:tr>
      <w:tr w:rsidR="005964F0" w:rsidTr="005964F0">
        <w:trPr>
          <w:trHeight w:val="4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4F0" w:rsidRDefault="005964F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4F0" w:rsidRDefault="005964F0">
            <w:pPr>
              <w:widowControl w:val="0"/>
              <w:autoSpaceDE w:val="0"/>
              <w:autoSpaceDN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4F0" w:rsidRDefault="005964F0">
            <w:pPr>
              <w:widowControl w:val="0"/>
              <w:autoSpaceDE w:val="0"/>
              <w:autoSpaceDN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Администрация  Благовского сельского поселения</w:t>
            </w:r>
          </w:p>
        </w:tc>
      </w:tr>
      <w:tr w:rsidR="005964F0" w:rsidTr="005964F0">
        <w:trPr>
          <w:trHeight w:val="159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4F0" w:rsidRDefault="005964F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13.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4F0" w:rsidRDefault="005964F0">
            <w:pPr>
              <w:widowControl w:val="0"/>
              <w:autoSpaceDE w:val="0"/>
              <w:autoSpaceDN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4F0" w:rsidRDefault="005964F0">
            <w:pPr>
              <w:widowControl w:val="0"/>
              <w:autoSpaceDE w:val="0"/>
              <w:autoSpaceDN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Администрация  Благовского сельского поселения</w:t>
            </w:r>
          </w:p>
        </w:tc>
      </w:tr>
      <w:tr w:rsidR="005964F0" w:rsidTr="005964F0">
        <w:trPr>
          <w:trHeight w:val="241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4F0" w:rsidRDefault="005964F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14.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4F0" w:rsidRDefault="005964F0">
            <w:pPr>
              <w:widowControl w:val="0"/>
              <w:autoSpaceDE w:val="0"/>
              <w:autoSpaceDN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Показатель (индикатор) достижения целей муниципальных программ Благовского сельского поселения и (или) целей социально-экономической политики Благовского сельского поселения, не относящихся к муниципальным программам Благовского сельского поселения, в связи с предоставлением налоговых льгот, освобождений и иных преференций по налогам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4F0" w:rsidRDefault="005964F0">
            <w:pPr>
              <w:widowControl w:val="0"/>
              <w:autoSpaceDE w:val="0"/>
              <w:autoSpaceDN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Куратор налогового расхода</w:t>
            </w:r>
          </w:p>
        </w:tc>
      </w:tr>
      <w:tr w:rsidR="005964F0" w:rsidTr="005964F0">
        <w:tc>
          <w:tcPr>
            <w:tcW w:w="9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4F0" w:rsidRDefault="005964F0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III. Фискальные характеристики налогового расхода  Благовского сельского поселения</w:t>
            </w:r>
          </w:p>
        </w:tc>
      </w:tr>
      <w:tr w:rsidR="005964F0" w:rsidTr="005964F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4F0" w:rsidRDefault="005964F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17.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4F0" w:rsidRDefault="005964F0">
            <w:pPr>
              <w:widowControl w:val="0"/>
              <w:autoSpaceDE w:val="0"/>
              <w:autoSpaceDN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Объем налоговых льгот, освобождений и иных преференций, предоставленных для плательщиков налогов, в соответствии с нормативными правовыми актами Благовского сельского поселения за отчетный год и за год, предшествующий отчетному году (тыс. рублей)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4F0" w:rsidRDefault="005964F0">
            <w:pPr>
              <w:widowControl w:val="0"/>
              <w:autoSpaceDE w:val="0"/>
              <w:autoSpaceDN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УФНС России по Рязанской области</w:t>
            </w:r>
          </w:p>
        </w:tc>
      </w:tr>
      <w:tr w:rsidR="005964F0" w:rsidTr="005964F0">
        <w:trPr>
          <w:trHeight w:val="148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4F0" w:rsidRDefault="005964F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18.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4F0" w:rsidRDefault="005964F0">
            <w:pPr>
              <w:widowControl w:val="0"/>
              <w:autoSpaceDE w:val="0"/>
              <w:autoSpaceDN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4F0" w:rsidRDefault="005964F0">
            <w:pPr>
              <w:widowControl w:val="0"/>
              <w:autoSpaceDE w:val="0"/>
              <w:autoSpaceDN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Администрация  Благовского сельского поселения</w:t>
            </w:r>
          </w:p>
        </w:tc>
      </w:tr>
      <w:tr w:rsidR="005964F0" w:rsidTr="005964F0">
        <w:trPr>
          <w:trHeight w:val="160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4F0" w:rsidRDefault="005964F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19.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4F0" w:rsidRDefault="005964F0">
            <w:pPr>
              <w:widowControl w:val="0"/>
              <w:autoSpaceDE w:val="0"/>
              <w:autoSpaceDN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Численность плательщиков налогов, воспользовавшихся налоговой льготой, освобождением и иной преференцией (единиц), установленными нормативными правовыми актами Благовского сельского поселения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4F0" w:rsidRDefault="005964F0">
            <w:pPr>
              <w:spacing w:after="160" w:line="254" w:lineRule="auto"/>
            </w:pPr>
            <w:r>
              <w:rPr>
                <w:rFonts w:ascii="Times New Roman" w:hAnsi="Times New Roman"/>
              </w:rPr>
              <w:t>УФНС России по Рязанской области</w:t>
            </w:r>
          </w:p>
        </w:tc>
      </w:tr>
      <w:tr w:rsidR="005964F0" w:rsidTr="005964F0">
        <w:trPr>
          <w:trHeight w:val="214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4F0" w:rsidRDefault="005964F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20.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4F0" w:rsidRDefault="005964F0">
            <w:pPr>
              <w:widowControl w:val="0"/>
              <w:autoSpaceDE w:val="0"/>
              <w:autoSpaceDN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Базовый объем налогов, задекларированный для уплаты в бюджет Благовского сельского поселения плательщиками налогов, имеющими право на налоговые льготы, освобождения и иные преференции, установленные нормативными правовыми актами Благовского сельского поселения (тыс. рублей)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4F0" w:rsidRDefault="005964F0">
            <w:pPr>
              <w:spacing w:after="160" w:line="254" w:lineRule="auto"/>
            </w:pPr>
            <w:r>
              <w:rPr>
                <w:rFonts w:ascii="Times New Roman" w:hAnsi="Times New Roman"/>
              </w:rPr>
              <w:t>УФНС России по Рязанской области</w:t>
            </w:r>
          </w:p>
        </w:tc>
      </w:tr>
      <w:tr w:rsidR="005964F0" w:rsidTr="005964F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4F0" w:rsidRDefault="005964F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22.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4F0" w:rsidRDefault="005964F0">
            <w:pPr>
              <w:widowControl w:val="0"/>
              <w:autoSpaceDE w:val="0"/>
              <w:autoSpaceDN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Результат оценки эффективности налогового расхода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4F0" w:rsidRDefault="005964F0">
            <w:pPr>
              <w:widowControl w:val="0"/>
              <w:autoSpaceDE w:val="0"/>
              <w:autoSpaceDN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Администрация  Благовского сельского поселения</w:t>
            </w:r>
          </w:p>
        </w:tc>
      </w:tr>
    </w:tbl>
    <w:p w:rsidR="005964F0" w:rsidRDefault="005964F0" w:rsidP="005964F0">
      <w:pPr>
        <w:spacing w:line="192" w:lineRule="auto"/>
        <w:jc w:val="center"/>
        <w:rPr>
          <w:rFonts w:ascii="Times New Roman" w:hAnsi="Times New Roman"/>
          <w:sz w:val="28"/>
          <w:szCs w:val="28"/>
        </w:rPr>
      </w:pPr>
    </w:p>
    <w:p w:rsidR="005964F0" w:rsidRDefault="005964F0"/>
    <w:sectPr w:rsidR="005964F0" w:rsidSect="00AE32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964F0"/>
    <w:rsid w:val="0000250D"/>
    <w:rsid w:val="005964F0"/>
    <w:rsid w:val="008763D6"/>
    <w:rsid w:val="008D401D"/>
    <w:rsid w:val="00AE3262"/>
    <w:rsid w:val="00B034C6"/>
    <w:rsid w:val="00D401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4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33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665</Words>
  <Characters>3794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2021-04-13T06:24:00Z</dcterms:created>
  <dcterms:modified xsi:type="dcterms:W3CDTF">2021-04-13T06:26:00Z</dcterms:modified>
</cp:coreProperties>
</file>